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FD6B6A" w14:textId="0784965E" w:rsidR="007D54CA" w:rsidRPr="007D54CA" w:rsidRDefault="007D54CA" w:rsidP="005F3B7D">
      <w:pPr>
        <w:spacing w:after="0" w:line="240" w:lineRule="auto"/>
        <w:jc w:val="right"/>
        <w:rPr>
          <w:rFonts w:ascii="Tahoma" w:eastAsia="Times New Roman" w:hAnsi="Tahoma" w:cs="Tahoma"/>
          <w:b/>
        </w:rPr>
      </w:pPr>
      <w:r w:rsidRPr="00D73C8A">
        <w:rPr>
          <w:rFonts w:ascii="Tahoma" w:hAnsi="Tahoma" w:cs="Tahoma"/>
          <w:b/>
          <w:sz w:val="18"/>
          <w:szCs w:val="18"/>
        </w:rPr>
        <w:t xml:space="preserve">Załącznik Nr </w:t>
      </w:r>
      <w:r>
        <w:rPr>
          <w:rFonts w:ascii="Tahoma" w:hAnsi="Tahoma" w:cs="Tahoma"/>
          <w:b/>
          <w:sz w:val="18"/>
          <w:szCs w:val="18"/>
        </w:rPr>
        <w:t>3</w:t>
      </w:r>
      <w:r w:rsidRPr="00D73C8A">
        <w:rPr>
          <w:rFonts w:ascii="Tahoma" w:hAnsi="Tahoma" w:cs="Tahoma"/>
          <w:b/>
          <w:sz w:val="18"/>
          <w:szCs w:val="18"/>
        </w:rPr>
        <w:t xml:space="preserve"> </w:t>
      </w:r>
      <w:r w:rsidRPr="00D73C8A">
        <w:rPr>
          <w:rFonts w:ascii="Tahoma" w:hAnsi="Tahoma" w:cs="Tahoma"/>
          <w:bCs/>
          <w:sz w:val="18"/>
          <w:szCs w:val="18"/>
        </w:rPr>
        <w:t>do Umowy</w:t>
      </w:r>
    </w:p>
    <w:p w14:paraId="4D0E8997" w14:textId="77777777" w:rsidR="007D54CA" w:rsidRDefault="007D54CA" w:rsidP="007D54CA">
      <w:pPr>
        <w:pStyle w:val="Bezodstpw"/>
        <w:jc w:val="both"/>
        <w:rPr>
          <w:rFonts w:ascii="Times New Roman" w:hAnsi="Times New Roman"/>
        </w:rPr>
      </w:pPr>
    </w:p>
    <w:p w14:paraId="41C135A8" w14:textId="77777777" w:rsidR="007D54CA" w:rsidRDefault="007D54CA" w:rsidP="007D54CA">
      <w:pPr>
        <w:pStyle w:val="Bezodstpw"/>
        <w:jc w:val="both"/>
        <w:rPr>
          <w:rFonts w:ascii="Times New Roman" w:hAnsi="Times New Roman"/>
        </w:rPr>
      </w:pPr>
    </w:p>
    <w:p w14:paraId="2C3432AB" w14:textId="77777777" w:rsidR="007D54CA" w:rsidRPr="00D73C8A" w:rsidRDefault="007D54CA" w:rsidP="007D54CA">
      <w:pPr>
        <w:pStyle w:val="Bezodstpw"/>
        <w:jc w:val="both"/>
        <w:rPr>
          <w:rFonts w:ascii="Tahoma" w:hAnsi="Tahoma" w:cs="Tahoma"/>
        </w:rPr>
      </w:pPr>
    </w:p>
    <w:p w14:paraId="69888C48" w14:textId="77777777" w:rsidR="007D54CA" w:rsidRPr="00D73C8A" w:rsidRDefault="007D54CA" w:rsidP="007D54CA">
      <w:pPr>
        <w:spacing w:after="0" w:line="240" w:lineRule="auto"/>
        <w:jc w:val="center"/>
        <w:rPr>
          <w:rFonts w:ascii="Tahoma" w:eastAsia="Times New Roman" w:hAnsi="Tahoma" w:cs="Tahoma"/>
          <w:b/>
          <w:sz w:val="28"/>
          <w:szCs w:val="28"/>
        </w:rPr>
      </w:pPr>
      <w:r w:rsidRPr="00D73C8A">
        <w:rPr>
          <w:rFonts w:ascii="Tahoma" w:eastAsia="Times New Roman" w:hAnsi="Tahoma" w:cs="Tahoma"/>
          <w:b/>
          <w:sz w:val="28"/>
          <w:szCs w:val="28"/>
        </w:rPr>
        <w:t xml:space="preserve">Oświadczenie </w:t>
      </w:r>
      <w:r w:rsidRPr="00D73C8A">
        <w:rPr>
          <w:rFonts w:ascii="Tahoma" w:eastAsia="Times New Roman" w:hAnsi="Tahoma" w:cs="Tahoma"/>
          <w:b/>
          <w:i/>
          <w:sz w:val="28"/>
          <w:szCs w:val="28"/>
        </w:rPr>
        <w:t>Wykonawcy</w:t>
      </w:r>
      <w:r w:rsidRPr="00D73C8A">
        <w:rPr>
          <w:rFonts w:ascii="Tahoma" w:eastAsia="Times New Roman" w:hAnsi="Tahoma" w:cs="Tahoma"/>
          <w:b/>
          <w:sz w:val="28"/>
          <w:szCs w:val="28"/>
        </w:rPr>
        <w:t xml:space="preserve"> dot. Zasad Bezpieczeństwa Informacji w ARiMR</w:t>
      </w:r>
    </w:p>
    <w:p w14:paraId="367A8EE8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16C93193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3F7F9F55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1E104BEF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723DD14F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4893BA76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666516F5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  <w:r w:rsidRPr="00D73C8A">
        <w:rPr>
          <w:rFonts w:ascii="Tahoma" w:eastAsia="Times New Roman" w:hAnsi="Tahoma" w:cs="Tahoma"/>
        </w:rPr>
        <w:t>Wykonawca oświadcza, że w dniu:</w:t>
      </w:r>
    </w:p>
    <w:p w14:paraId="4F2EA9E4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4C387774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2D4B7F00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  <w:r w:rsidRPr="00D73C8A">
        <w:rPr>
          <w:rFonts w:ascii="Tahoma" w:eastAsia="Times New Roman" w:hAnsi="Tahoma" w:cs="Tahoma"/>
        </w:rPr>
        <w:t xml:space="preserve">……………………………………………... </w:t>
      </w:r>
    </w:p>
    <w:p w14:paraId="4453DF05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  <w:r w:rsidRPr="00F36FB1">
        <w:rPr>
          <w:rFonts w:ascii="Tahoma" w:eastAsia="Times New Roman" w:hAnsi="Tahoma" w:cs="Tahoma"/>
          <w:sz w:val="18"/>
          <w:szCs w:val="18"/>
        </w:rPr>
        <w:t>(data)</w:t>
      </w:r>
    </w:p>
    <w:p w14:paraId="609F893F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63612C32" w14:textId="77777777" w:rsidR="007D54CA" w:rsidRPr="00D73C8A" w:rsidRDefault="007D54CA" w:rsidP="007D54CA">
      <w:pPr>
        <w:spacing w:after="0" w:line="360" w:lineRule="auto"/>
        <w:ind w:left="720" w:hanging="11"/>
        <w:jc w:val="both"/>
        <w:rPr>
          <w:rFonts w:ascii="Tahoma" w:eastAsia="Times New Roman" w:hAnsi="Tahoma" w:cs="Tahoma"/>
          <w:sz w:val="20"/>
          <w:szCs w:val="20"/>
        </w:rPr>
      </w:pPr>
      <w:r w:rsidRPr="00D73C8A">
        <w:rPr>
          <w:rFonts w:ascii="Tahoma" w:eastAsia="Times New Roman" w:hAnsi="Tahoma" w:cs="Tahoma"/>
          <w:sz w:val="20"/>
          <w:szCs w:val="20"/>
        </w:rPr>
        <w:t xml:space="preserve">zapoznał się zasadami bezpieczeństwa informacji, których treść jest określona w „Wytycznych Bezpieczeństwa Informacji dla Wykonawców realizujących Umowę na rzecz Pomorskiego Oddziału Regionalnego ARiMR z siedzibą w Gdyni” opracowanych na podstawie Zarządzenia </w:t>
      </w:r>
      <w:r>
        <w:rPr>
          <w:rFonts w:ascii="Tahoma" w:eastAsia="Times New Roman" w:hAnsi="Tahoma" w:cs="Tahoma"/>
          <w:sz w:val="20"/>
          <w:szCs w:val="20"/>
        </w:rPr>
        <w:t xml:space="preserve">              </w:t>
      </w:r>
      <w:r w:rsidRPr="00D73C8A">
        <w:rPr>
          <w:rFonts w:ascii="Tahoma" w:eastAsia="Times New Roman" w:hAnsi="Tahoma" w:cs="Tahoma"/>
          <w:sz w:val="20"/>
          <w:szCs w:val="20"/>
        </w:rPr>
        <w:t>Nr 51/2024 Prezesa Agencji Restrukturyzacji i Modernizacji Rolnictwa z dnia 23 maja 2024 r. dot. Polityki bezpieczeństwa informacji w ARiMR (z późń. zm.). - zgodnie z </w:t>
      </w:r>
      <w:r w:rsidRPr="00D73C8A">
        <w:rPr>
          <w:rFonts w:ascii="Tahoma" w:eastAsia="Times New Roman" w:hAnsi="Tahoma" w:cs="Tahoma"/>
          <w:b/>
          <w:sz w:val="20"/>
          <w:szCs w:val="20"/>
        </w:rPr>
        <w:t xml:space="preserve">Załącznikiem </w:t>
      </w:r>
      <w:r>
        <w:rPr>
          <w:rFonts w:ascii="Tahoma" w:eastAsia="Times New Roman" w:hAnsi="Tahoma" w:cs="Tahoma"/>
          <w:b/>
          <w:sz w:val="20"/>
          <w:szCs w:val="20"/>
        </w:rPr>
        <w:t xml:space="preserve">                   </w:t>
      </w:r>
      <w:r w:rsidRPr="00D73C8A">
        <w:rPr>
          <w:rFonts w:ascii="Tahoma" w:eastAsia="Times New Roman" w:hAnsi="Tahoma" w:cs="Tahoma"/>
          <w:b/>
          <w:sz w:val="20"/>
          <w:szCs w:val="20"/>
        </w:rPr>
        <w:t xml:space="preserve">Nr </w:t>
      </w:r>
      <w:r>
        <w:rPr>
          <w:rFonts w:ascii="Tahoma" w:eastAsia="Times New Roman" w:hAnsi="Tahoma" w:cs="Tahoma"/>
          <w:b/>
          <w:sz w:val="20"/>
          <w:szCs w:val="20"/>
        </w:rPr>
        <w:t>4</w:t>
      </w:r>
      <w:r w:rsidRPr="00D73C8A">
        <w:rPr>
          <w:rFonts w:ascii="Tahoma" w:eastAsia="Times New Roman" w:hAnsi="Tahoma" w:cs="Tahoma"/>
          <w:sz w:val="20"/>
          <w:szCs w:val="20"/>
        </w:rPr>
        <w:t xml:space="preserve"> do Umowy.</w:t>
      </w:r>
    </w:p>
    <w:p w14:paraId="21E9731A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13F1665E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2EF0E749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6AE5ABC4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</w:rPr>
      </w:pPr>
    </w:p>
    <w:p w14:paraId="07FB6CA7" w14:textId="77777777" w:rsidR="007D54CA" w:rsidRPr="00D73C8A" w:rsidRDefault="007D54CA" w:rsidP="007D54CA">
      <w:pPr>
        <w:spacing w:after="0" w:line="240" w:lineRule="auto"/>
        <w:ind w:left="720" w:hanging="12"/>
        <w:jc w:val="both"/>
        <w:rPr>
          <w:rFonts w:ascii="Tahoma" w:eastAsia="Times New Roman" w:hAnsi="Tahoma" w:cs="Tahoma"/>
          <w:sz w:val="20"/>
          <w:szCs w:val="20"/>
        </w:rPr>
      </w:pPr>
    </w:p>
    <w:p w14:paraId="5383EC41" w14:textId="77777777" w:rsidR="007D54CA" w:rsidRPr="00D73C8A" w:rsidRDefault="007D54CA" w:rsidP="007D54CA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</w:rPr>
      </w:pPr>
      <w:r w:rsidRPr="00D73C8A">
        <w:rPr>
          <w:rFonts w:ascii="Tahoma" w:eastAsia="Times New Roman" w:hAnsi="Tahoma" w:cs="Tahoma"/>
          <w:b/>
          <w:sz w:val="20"/>
          <w:szCs w:val="20"/>
        </w:rPr>
        <w:t xml:space="preserve">Gdynia, </w:t>
      </w:r>
      <w:r w:rsidRPr="00D73C8A">
        <w:rPr>
          <w:rFonts w:ascii="Tahoma" w:eastAsia="Times New Roman" w:hAnsi="Tahoma" w:cs="Tahoma"/>
          <w:sz w:val="20"/>
          <w:szCs w:val="20"/>
        </w:rPr>
        <w:t>……………………</w:t>
      </w:r>
      <w:r w:rsidRPr="00D73C8A">
        <w:rPr>
          <w:rFonts w:ascii="Tahoma" w:eastAsia="Times New Roman" w:hAnsi="Tahoma" w:cs="Tahoma"/>
          <w:b/>
          <w:sz w:val="20"/>
          <w:szCs w:val="20"/>
        </w:rPr>
        <w:t xml:space="preserve"> 202</w:t>
      </w:r>
      <w:r>
        <w:rPr>
          <w:rFonts w:ascii="Tahoma" w:eastAsia="Times New Roman" w:hAnsi="Tahoma" w:cs="Tahoma"/>
          <w:b/>
          <w:sz w:val="20"/>
          <w:szCs w:val="20"/>
        </w:rPr>
        <w:t>6</w:t>
      </w:r>
      <w:r w:rsidRPr="00D73C8A">
        <w:rPr>
          <w:rFonts w:ascii="Tahoma" w:eastAsia="Times New Roman" w:hAnsi="Tahoma" w:cs="Tahoma"/>
          <w:b/>
          <w:sz w:val="20"/>
          <w:szCs w:val="20"/>
        </w:rPr>
        <w:t xml:space="preserve"> r.</w:t>
      </w:r>
      <w:r w:rsidRPr="00D73C8A">
        <w:rPr>
          <w:rFonts w:ascii="Tahoma" w:eastAsia="Times New Roman" w:hAnsi="Tahoma" w:cs="Tahoma"/>
          <w:b/>
          <w:sz w:val="20"/>
          <w:szCs w:val="20"/>
        </w:rPr>
        <w:tab/>
      </w:r>
      <w:r w:rsidRPr="00D73C8A">
        <w:rPr>
          <w:rFonts w:ascii="Tahoma" w:eastAsia="Times New Roman" w:hAnsi="Tahoma" w:cs="Tahoma"/>
          <w:b/>
          <w:sz w:val="20"/>
          <w:szCs w:val="20"/>
        </w:rPr>
        <w:tab/>
      </w:r>
      <w:r w:rsidRPr="00D73C8A">
        <w:rPr>
          <w:rFonts w:ascii="Tahoma" w:eastAsia="Times New Roman" w:hAnsi="Tahoma" w:cs="Tahoma"/>
          <w:b/>
          <w:sz w:val="20"/>
          <w:szCs w:val="20"/>
        </w:rPr>
        <w:tab/>
      </w:r>
      <w:r w:rsidRPr="00D73C8A">
        <w:rPr>
          <w:rFonts w:ascii="Tahoma" w:eastAsia="Times New Roman" w:hAnsi="Tahoma" w:cs="Tahoma"/>
          <w:b/>
          <w:sz w:val="20"/>
          <w:szCs w:val="20"/>
        </w:rPr>
        <w:tab/>
      </w:r>
      <w:r>
        <w:rPr>
          <w:rFonts w:ascii="Tahoma" w:eastAsia="Times New Roman" w:hAnsi="Tahoma" w:cs="Tahoma"/>
          <w:b/>
          <w:sz w:val="20"/>
          <w:szCs w:val="20"/>
        </w:rPr>
        <w:t xml:space="preserve">   </w:t>
      </w:r>
      <w:r w:rsidRPr="00D73C8A">
        <w:rPr>
          <w:rFonts w:ascii="Tahoma" w:eastAsia="Times New Roman" w:hAnsi="Tahoma" w:cs="Tahoma"/>
          <w:sz w:val="20"/>
          <w:szCs w:val="20"/>
        </w:rPr>
        <w:t>…………………….……………………</w:t>
      </w:r>
    </w:p>
    <w:p w14:paraId="070B4C30" w14:textId="77777777" w:rsidR="007D54CA" w:rsidRPr="00D73C8A" w:rsidRDefault="007D54CA" w:rsidP="007D54CA">
      <w:pPr>
        <w:spacing w:after="0" w:line="240" w:lineRule="auto"/>
        <w:jc w:val="center"/>
        <w:rPr>
          <w:rFonts w:ascii="Tahoma" w:eastAsia="Times New Roman" w:hAnsi="Tahoma" w:cs="Tahoma"/>
          <w:i/>
          <w:sz w:val="20"/>
          <w:szCs w:val="20"/>
        </w:rPr>
      </w:pPr>
      <w:r w:rsidRPr="00D73C8A">
        <w:rPr>
          <w:rFonts w:ascii="Tahoma" w:eastAsia="Times New Roman" w:hAnsi="Tahoma" w:cs="Tahoma"/>
          <w:i/>
          <w:sz w:val="20"/>
          <w:szCs w:val="20"/>
        </w:rPr>
        <w:tab/>
        <w:t>/ data /</w:t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</w:r>
      <w:r w:rsidRPr="00D73C8A">
        <w:rPr>
          <w:rFonts w:ascii="Tahoma" w:eastAsia="Times New Roman" w:hAnsi="Tahoma" w:cs="Tahoma"/>
          <w:i/>
          <w:sz w:val="20"/>
          <w:szCs w:val="20"/>
        </w:rPr>
        <w:tab/>
        <w:t>Wykonawca</w:t>
      </w:r>
    </w:p>
    <w:p w14:paraId="5776875B" w14:textId="77777777" w:rsidR="007D54CA" w:rsidRPr="00D73C8A" w:rsidRDefault="007D54CA" w:rsidP="007D54CA">
      <w:pPr>
        <w:spacing w:after="0" w:line="240" w:lineRule="auto"/>
        <w:jc w:val="both"/>
        <w:rPr>
          <w:rFonts w:ascii="Tahoma" w:eastAsia="Times New Roman" w:hAnsi="Tahoma" w:cs="Tahoma"/>
        </w:rPr>
      </w:pPr>
    </w:p>
    <w:p w14:paraId="2C735340" w14:textId="7D8DDD00" w:rsidR="001B2DB9" w:rsidRPr="007D54CA" w:rsidRDefault="001B2DB9" w:rsidP="007D54CA">
      <w:pPr>
        <w:spacing w:after="0" w:line="240" w:lineRule="auto"/>
        <w:rPr>
          <w:rFonts w:ascii="Times New Roman" w:eastAsia="Times New Roman" w:hAnsi="Times New Roman"/>
        </w:rPr>
      </w:pPr>
    </w:p>
    <w:sectPr w:rsidR="001B2DB9" w:rsidRPr="007D54CA" w:rsidSect="000044CC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07F89D" w14:textId="77777777" w:rsidR="003A33C3" w:rsidRDefault="003A33C3" w:rsidP="00DF1EDE">
      <w:pPr>
        <w:spacing w:after="0" w:line="240" w:lineRule="auto"/>
      </w:pPr>
      <w:r>
        <w:separator/>
      </w:r>
    </w:p>
  </w:endnote>
  <w:endnote w:type="continuationSeparator" w:id="0">
    <w:p w14:paraId="590463C4" w14:textId="77777777" w:rsidR="003A33C3" w:rsidRDefault="003A33C3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11200B9" w:rsidR="00981C6B" w:rsidRDefault="006828E0">
    <w:pPr>
      <w:pStyle w:val="Stopka"/>
    </w:pPr>
    <w:r w:rsidRPr="006828E0">
      <w:rPr>
        <w:noProof/>
      </w:rPr>
      <mc:AlternateContent>
        <mc:Choice Requires="wps">
          <w:drawing>
            <wp:anchor distT="45720" distB="45720" distL="114300" distR="114300" simplePos="0" relativeHeight="251714560" behindDoc="1" locked="0" layoutInCell="1" allowOverlap="1" wp14:anchorId="5122C2A6" wp14:editId="2812361C">
              <wp:simplePos x="0" y="0"/>
              <wp:positionH relativeFrom="column">
                <wp:posOffset>3447415</wp:posOffset>
              </wp:positionH>
              <wp:positionV relativeFrom="paragraph">
                <wp:posOffset>-393589</wp:posOffset>
              </wp:positionV>
              <wp:extent cx="2833370" cy="264160"/>
              <wp:effectExtent l="0" t="0" r="0" b="254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C2DB6D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0C68BBF8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8FFC4A1" w14:textId="77777777" w:rsidR="006828E0" w:rsidRPr="00CF3256" w:rsidRDefault="006828E0" w:rsidP="006828E0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22C2A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71.45pt;margin-top:-31pt;width:223.1pt;height:20.8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s/j6ffAAAACwEAAA8AAABkcnMv&#10;ZG93bnJldi54bWxMj01PwzAMhu9I/IfISLttyapuWkvTCYG4DrEPJG5Z47UVjVM12Vr+PeYER9uP&#10;Xj9vsZ1cJ244hNaThuVCgUCqvG2p1nA8vM43IEI0ZE3nCTV8Y4BteX9XmNz6kd7xto+14BAKudHQ&#10;xNjnUoaqQWfCwvdIfLv4wZnI41BLO5iRw10nE6XW0pmW+ENjenxusPraX52G0+7y+ZGqt/rFrfrR&#10;T0qSy6TWs4fp6RFExCn+wfCrz+pQstPZX8kG0WlYpUnGqIb5OuFSTGSbbAnizJtEpSDLQv7vUP4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mz+Pp98AAAALAQAADwAAAAAAAAAAAAAA&#10;AABSBAAAZHJzL2Rvd25yZXYueG1sUEsFBgAAAAAEAAQA8wAAAF4FAAAAAA==&#10;" filled="f" stroked="f">
              <v:textbox>
                <w:txbxContent>
                  <w:p w14:paraId="56C2DB6D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0C68BBF8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8FFC4A1" w14:textId="77777777" w:rsidR="006828E0" w:rsidRPr="00CF3256" w:rsidRDefault="006828E0" w:rsidP="006828E0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6828E0">
      <w:rPr>
        <w:noProof/>
      </w:rPr>
      <w:drawing>
        <wp:anchor distT="0" distB="0" distL="114300" distR="114300" simplePos="0" relativeHeight="251658240" behindDoc="1" locked="0" layoutInCell="1" allowOverlap="1" wp14:anchorId="327A1D19" wp14:editId="337B5B39">
          <wp:simplePos x="0" y="0"/>
          <wp:positionH relativeFrom="margin">
            <wp:posOffset>-953169</wp:posOffset>
          </wp:positionH>
          <wp:positionV relativeFrom="paragraph">
            <wp:posOffset>-334892</wp:posOffset>
          </wp:positionV>
          <wp:extent cx="7848600" cy="598170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60BA25FB" w:rsidR="000044CC" w:rsidRDefault="0092729C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7682B466">
              <wp:simplePos x="0" y="0"/>
              <wp:positionH relativeFrom="column">
                <wp:posOffset>3385820</wp:posOffset>
              </wp:positionH>
              <wp:positionV relativeFrom="paragraph">
                <wp:posOffset>-399621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42139B70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717949"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66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" filled="f" stroked="f">
              <v:textbox>
                <w:txbxContent>
                  <w:p w14:paraId="11B7C6EA" w14:textId="42139B70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717949"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04FE639">
          <wp:simplePos x="0" y="0"/>
          <wp:positionH relativeFrom="margin">
            <wp:posOffset>-1016000</wp:posOffset>
          </wp:positionH>
          <wp:positionV relativeFrom="paragraph">
            <wp:posOffset>-331676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FEEC5" w14:textId="77777777" w:rsidR="003A33C3" w:rsidRDefault="003A33C3" w:rsidP="00DF1EDE">
      <w:pPr>
        <w:spacing w:after="0" w:line="240" w:lineRule="auto"/>
      </w:pPr>
      <w:r>
        <w:separator/>
      </w:r>
    </w:p>
  </w:footnote>
  <w:footnote w:type="continuationSeparator" w:id="0">
    <w:p w14:paraId="5918460E" w14:textId="77777777" w:rsidR="003A33C3" w:rsidRDefault="003A33C3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354A0521">
          <wp:simplePos x="0" y="0"/>
          <wp:positionH relativeFrom="column">
            <wp:posOffset>-756920</wp:posOffset>
          </wp:positionH>
          <wp:positionV relativeFrom="paragraph">
            <wp:posOffset>-169974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B4EC3"/>
    <w:multiLevelType w:val="hybridMultilevel"/>
    <w:tmpl w:val="37D2D984"/>
    <w:lvl w:ilvl="0" w:tplc="04150011">
      <w:start w:val="1"/>
      <w:numFmt w:val="decimal"/>
      <w:lvlText w:val="%1)"/>
      <w:lvlJc w:val="left"/>
      <w:pPr>
        <w:ind w:left="1135" w:hanging="360"/>
      </w:pPr>
    </w:lvl>
    <w:lvl w:ilvl="1" w:tplc="04150019">
      <w:start w:val="1"/>
      <w:numFmt w:val="lowerLetter"/>
      <w:lvlText w:val="%2."/>
      <w:lvlJc w:val="left"/>
      <w:pPr>
        <w:ind w:left="1855" w:hanging="360"/>
      </w:pPr>
    </w:lvl>
    <w:lvl w:ilvl="2" w:tplc="0415001B">
      <w:start w:val="1"/>
      <w:numFmt w:val="lowerRoman"/>
      <w:lvlText w:val="%3."/>
      <w:lvlJc w:val="right"/>
      <w:pPr>
        <w:ind w:left="2575" w:hanging="180"/>
      </w:pPr>
    </w:lvl>
    <w:lvl w:ilvl="3" w:tplc="0415000F">
      <w:start w:val="1"/>
      <w:numFmt w:val="decimal"/>
      <w:lvlText w:val="%4."/>
      <w:lvlJc w:val="left"/>
      <w:pPr>
        <w:ind w:left="3295" w:hanging="360"/>
      </w:pPr>
    </w:lvl>
    <w:lvl w:ilvl="4" w:tplc="04150019">
      <w:start w:val="1"/>
      <w:numFmt w:val="lowerLetter"/>
      <w:lvlText w:val="%5."/>
      <w:lvlJc w:val="left"/>
      <w:pPr>
        <w:ind w:left="4015" w:hanging="360"/>
      </w:pPr>
    </w:lvl>
    <w:lvl w:ilvl="5" w:tplc="0415001B">
      <w:start w:val="1"/>
      <w:numFmt w:val="lowerRoman"/>
      <w:lvlText w:val="%6."/>
      <w:lvlJc w:val="right"/>
      <w:pPr>
        <w:ind w:left="4735" w:hanging="180"/>
      </w:pPr>
    </w:lvl>
    <w:lvl w:ilvl="6" w:tplc="0415000F">
      <w:start w:val="1"/>
      <w:numFmt w:val="decimal"/>
      <w:lvlText w:val="%7."/>
      <w:lvlJc w:val="left"/>
      <w:pPr>
        <w:ind w:left="5455" w:hanging="360"/>
      </w:pPr>
    </w:lvl>
    <w:lvl w:ilvl="7" w:tplc="04150019">
      <w:start w:val="1"/>
      <w:numFmt w:val="lowerLetter"/>
      <w:lvlText w:val="%8."/>
      <w:lvlJc w:val="left"/>
      <w:pPr>
        <w:ind w:left="6175" w:hanging="360"/>
      </w:pPr>
    </w:lvl>
    <w:lvl w:ilvl="8" w:tplc="0415001B">
      <w:start w:val="1"/>
      <w:numFmt w:val="lowerRoman"/>
      <w:lvlText w:val="%9."/>
      <w:lvlJc w:val="right"/>
      <w:pPr>
        <w:ind w:left="6895" w:hanging="180"/>
      </w:pPr>
    </w:lvl>
  </w:abstractNum>
  <w:num w:numId="1" w16cid:durableId="17466132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76410"/>
    <w:rsid w:val="000A0958"/>
    <w:rsid w:val="000A4FAE"/>
    <w:rsid w:val="000B5724"/>
    <w:rsid w:val="000C25EC"/>
    <w:rsid w:val="000E0654"/>
    <w:rsid w:val="000E164B"/>
    <w:rsid w:val="00136E55"/>
    <w:rsid w:val="00140649"/>
    <w:rsid w:val="00155C62"/>
    <w:rsid w:val="001B2DB9"/>
    <w:rsid w:val="001C28A6"/>
    <w:rsid w:val="002352DD"/>
    <w:rsid w:val="00253198"/>
    <w:rsid w:val="00271D47"/>
    <w:rsid w:val="002C2977"/>
    <w:rsid w:val="002F2C6E"/>
    <w:rsid w:val="00304A38"/>
    <w:rsid w:val="003053A2"/>
    <w:rsid w:val="00354657"/>
    <w:rsid w:val="00363FC3"/>
    <w:rsid w:val="003641DB"/>
    <w:rsid w:val="003A33C3"/>
    <w:rsid w:val="003C0A1F"/>
    <w:rsid w:val="003D45DB"/>
    <w:rsid w:val="003E547B"/>
    <w:rsid w:val="0041511F"/>
    <w:rsid w:val="0042053D"/>
    <w:rsid w:val="00456FD3"/>
    <w:rsid w:val="00461CD3"/>
    <w:rsid w:val="004A0104"/>
    <w:rsid w:val="004B3E56"/>
    <w:rsid w:val="004C5D42"/>
    <w:rsid w:val="004D395D"/>
    <w:rsid w:val="00500B19"/>
    <w:rsid w:val="00532976"/>
    <w:rsid w:val="00575414"/>
    <w:rsid w:val="00575905"/>
    <w:rsid w:val="005C2382"/>
    <w:rsid w:val="005D2916"/>
    <w:rsid w:val="005F00F1"/>
    <w:rsid w:val="005F3B7D"/>
    <w:rsid w:val="005F3D67"/>
    <w:rsid w:val="0064379A"/>
    <w:rsid w:val="0066114F"/>
    <w:rsid w:val="006828E0"/>
    <w:rsid w:val="00683F86"/>
    <w:rsid w:val="006D51C8"/>
    <w:rsid w:val="006F214E"/>
    <w:rsid w:val="00707134"/>
    <w:rsid w:val="00717949"/>
    <w:rsid w:val="00725240"/>
    <w:rsid w:val="00746638"/>
    <w:rsid w:val="007653AF"/>
    <w:rsid w:val="007D54CA"/>
    <w:rsid w:val="007E5C21"/>
    <w:rsid w:val="008456C5"/>
    <w:rsid w:val="008867BB"/>
    <w:rsid w:val="008B4C2B"/>
    <w:rsid w:val="0091062D"/>
    <w:rsid w:val="0092729C"/>
    <w:rsid w:val="009811B9"/>
    <w:rsid w:val="00981C6B"/>
    <w:rsid w:val="009F72C8"/>
    <w:rsid w:val="00A003D3"/>
    <w:rsid w:val="00A04571"/>
    <w:rsid w:val="00A143DD"/>
    <w:rsid w:val="00A3321B"/>
    <w:rsid w:val="00A40728"/>
    <w:rsid w:val="00AE3108"/>
    <w:rsid w:val="00B124CC"/>
    <w:rsid w:val="00B13F40"/>
    <w:rsid w:val="00B16520"/>
    <w:rsid w:val="00B33450"/>
    <w:rsid w:val="00B53196"/>
    <w:rsid w:val="00B86CFA"/>
    <w:rsid w:val="00BB1BB0"/>
    <w:rsid w:val="00BE0DAB"/>
    <w:rsid w:val="00BE6A44"/>
    <w:rsid w:val="00C5415B"/>
    <w:rsid w:val="00C962FF"/>
    <w:rsid w:val="00CA42EE"/>
    <w:rsid w:val="00CA7255"/>
    <w:rsid w:val="00CB788E"/>
    <w:rsid w:val="00CE0A58"/>
    <w:rsid w:val="00D04282"/>
    <w:rsid w:val="00D11D0C"/>
    <w:rsid w:val="00D346BD"/>
    <w:rsid w:val="00DE18F8"/>
    <w:rsid w:val="00DF1EDE"/>
    <w:rsid w:val="00E21D2A"/>
    <w:rsid w:val="00E27CD8"/>
    <w:rsid w:val="00E57D32"/>
    <w:rsid w:val="00E67C47"/>
    <w:rsid w:val="00E84955"/>
    <w:rsid w:val="00E84FCF"/>
    <w:rsid w:val="00E87BA2"/>
    <w:rsid w:val="00E932E2"/>
    <w:rsid w:val="00ED20CF"/>
    <w:rsid w:val="00ED4A10"/>
    <w:rsid w:val="00ED510A"/>
    <w:rsid w:val="00EF13CA"/>
    <w:rsid w:val="00F36FB1"/>
    <w:rsid w:val="00F67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683F86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NormalnyWeb">
    <w:name w:val="Normal (Web)"/>
    <w:basedOn w:val="Normalny"/>
    <w:uiPriority w:val="99"/>
    <w:unhideWhenUsed/>
    <w:rsid w:val="00D11D0C"/>
    <w:pPr>
      <w:suppressAutoHyphens w:val="0"/>
      <w:autoSpaceDN/>
      <w:spacing w:before="100" w:beforeAutospacing="1" w:after="100" w:afterAutospacing="1" w:line="240" w:lineRule="auto"/>
      <w:ind w:firstLine="375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basedOn w:val="Domylnaczcionkaakapitu"/>
    <w:rsid w:val="00D11D0C"/>
    <w:rPr>
      <w:color w:val="0000FF"/>
      <w:u w:val="single"/>
    </w:rPr>
  </w:style>
  <w:style w:type="paragraph" w:styleId="Bezodstpw">
    <w:name w:val="No Spacing"/>
    <w:uiPriority w:val="1"/>
    <w:qFormat/>
    <w:rsid w:val="00ED20CF"/>
    <w:pPr>
      <w:spacing w:after="0" w:line="240" w:lineRule="auto"/>
    </w:pPr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D20C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D20CF"/>
    <w:rPr>
      <w:rFonts w:ascii="Calibri" w:eastAsia="Calibri" w:hAnsi="Calibri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2DB9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7D54CA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7D54CA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4AUVVSWN3CTX-1500038033-475</_dlc_DocId>
    <_dlc_DocIdUrl xmlns="39f7c1c4-9d1a-4107-9192-b1bcec9d9d0b">
      <Url>https://portalarimr.arimr.gov.pl/Departamenty/BPr/_layouts/15/DocIdRedir.aspx?ID=4AUVVSWN3CTX-1500038033-475</Url>
      <Description>4AUVVSWN3CTX-1500038033-475</Description>
    </_dlc_DocIdUr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4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C82AED2-7253-483C-8EDA-2962340A5D4C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105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Albecka Monika</cp:lastModifiedBy>
  <cp:revision>3</cp:revision>
  <cp:lastPrinted>2025-01-10T13:20:00Z</cp:lastPrinted>
  <dcterms:created xsi:type="dcterms:W3CDTF">2026-03-16T12:18:00Z</dcterms:created>
  <dcterms:modified xsi:type="dcterms:W3CDTF">2026-03-16T12:18:00Z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8103a945-7126-4432-8ea3-bd70bac1e1f7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74bce1db-8a39-4027-a124-3a7195a01f55</vt:lpwstr>
  </property>
</Properties>
</file>